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东山区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2022年政府信息公开年报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 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东山区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积极贯彻落实《中华人民共和国政府信息公开条例》（以下简称《条例》），按照市委、市政府的部署和工作要求，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严格按照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谁申请谁负责、谁审批谁负责、谁运行谁负责、谁主管谁负责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”的原则，不断完善制度建设，提升主动公开信息质量，加大重点领域信息公开力度，将政府信息公开工作落到实处。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东山区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不断拓展公开内容、创新公开形式、完善公开制度、强化公开监督。202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年，通过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东山区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人民政府门户网站，依法主动公开各项信息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655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条，其中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概况类信息25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政务动态信息366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信息公开目录信息114条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，针对不同的公开项目，做到常规性工作定期公开，临时性工作随时公开，固定性工作长期公开，保证信息公开更加准确及时。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leftChars="0" w:right="0"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依申请公开政府信息情况。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年度，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东山区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没有收到任何单位和群众要求获取有关政府信息公开的申请。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leftChars="0" w:right="0"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政府信息管理情况。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7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一是加强组织领导。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区委、区政府成立政务信息发布领导小组，由区委副书记任组长,区政府常务副区长、区委常委宣传部长任副组长，区委、区人大常委会、区政府、区政协办公室及区属部门为成员单位。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二是压实工作责任。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结合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东山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工作实际，确定工作重点、细化工作任务，明确责任分工，保障政务公开工作落到实处。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三是坚持依法公开。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严格遵守《条例》，按照市委、市政府办的要求，坚持对预公开信息进行“三审”后再公开。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leftChars="0" w:right="0"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平台建设情况。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73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充分履行信息公开义务，及时收集录入更新信息，加大信息发布的审核、监管力度，确保信息更新及时，内容准确，维护好门户网站，。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加强与新闻媒体的沟通合作，同时向媒体报送我局工作动态。有效发挥广电、报纸等传统媒体的作用，进行政策宣传，让不同层次的群众通过不同渠道获取信息。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leftChars="0" w:right="0"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监督保障情况。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领导小组负责监督政务信息发布制度的执行,分析研判应对舆情，积极协调处置工作中存在的问题和风险应急处理等工作。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73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2022年，我区主动公开政府信息3264条，其中，通过网站发布信息655条;通过“魅力东山”抖音号发布信息82条、“我爱东山区”微信号发布信息2527条。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　　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年，在市政府政务公开办的精心指导下，我区紧紧围绕市、区政府各时期的中心工作，坚持及时、准确、全面地开展信息公开工作。取得一定成绩的同时也存在一些问题，主要体现在：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政务信息发布审批流程缺少保密审查环节，审批流程不规范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;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本地区新媒体账号管理监督不到位，基层新媒体信息更新不及时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政策解读缺少图片解读等多样化形式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等问题。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　今后，我们将采取以下措施着力加以改进：一是创新政务公开方式。坚持方便群众知情、便于群众监督的原则，深化公开内容，丰富公开形式，促进自身建设和管理创新。坚持区别情况、分类指导，提高政务公开的针对性和有效性。坚持创新载体、完善制度，实现政务公开的规范化、标准化。通过宣传引导，提高各部门对政府信息公开工作重要性的认识，加强对政府工作人员的政府信息公开知识培训，使各单位自觉推行信息公开。坚持问政于民、问需于民、问计于民，依靠群众积极支持和广泛参与，畅通政府和群众互动渠道，切实提高政务公开的社会效益。二是完善相关制度建设。在现有制度的基础上，建立健全内部信息沟通协调机制。做好网站公众留言答复、信息发布等工作，实现信息公开的制度化、规范化、常态化，形成信息公开的长效机制。规范工作规程，明确责任分工，建立责任追究和考核机制，对各单位信息公开情况进行不定期的监督检查，促进全区政府信息公开工作平衡发展，确保政府信息公开工作扎实有序推进。三是延伸服务功能。将根据政务服务发展需要，加快网上政务大厅资源共享，向群众提供审批服务信息的告知提醒，强化事项办理的跟踪督促，精选推送我区惠民政策、文化交通、生活服务等方面的资讯。进一步加大宣传力度，让更多的群众了解自身的权利，知晓获取政府信息的渠道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　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　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4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296785"/>
    <w:multiLevelType w:val="singleLevel"/>
    <w:tmpl w:val="6529678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4NzA0ZjFiZWY3N2Y0ZDBlNzhhZjlkMjcxN2MxMGIifQ=="/>
  </w:docVars>
  <w:rsids>
    <w:rsidRoot w:val="2AFF256D"/>
    <w:rsid w:val="0ACC12E7"/>
    <w:rsid w:val="1B81291F"/>
    <w:rsid w:val="1C345014"/>
    <w:rsid w:val="1DFE2942"/>
    <w:rsid w:val="22B9352C"/>
    <w:rsid w:val="24577437"/>
    <w:rsid w:val="26E33204"/>
    <w:rsid w:val="2AFF256D"/>
    <w:rsid w:val="30F54260"/>
    <w:rsid w:val="33C11FCB"/>
    <w:rsid w:val="4060623E"/>
    <w:rsid w:val="47CA1B4A"/>
    <w:rsid w:val="587633B0"/>
    <w:rsid w:val="58C13B60"/>
    <w:rsid w:val="626F5118"/>
    <w:rsid w:val="67692391"/>
    <w:rsid w:val="695031E1"/>
    <w:rsid w:val="6FC0624C"/>
    <w:rsid w:val="771E43C7"/>
    <w:rsid w:val="783E66FC"/>
    <w:rsid w:val="7DA9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2451</Words>
  <Characters>2506</Characters>
  <Lines>0</Lines>
  <Paragraphs>0</Paragraphs>
  <TotalTime>31</TotalTime>
  <ScaleCrop>false</ScaleCrop>
  <LinksUpToDate>false</LinksUpToDate>
  <CharactersWithSpaces>2880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2021-01-22T01:09:00Z</dcterms:created>
  <dc:creator>罗群</dc:creator>
  <cp:lastModifiedBy>路晶</cp:lastModifiedBy>
  <cp:lastPrinted>2021-01-22T05:27:00Z</cp:lastPrinted>
  <dcterms:modified xsi:type="dcterms:W3CDTF">2023-01-16T02:26:41Z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479ECC974F004EBFB7873ABCEFAD1D9A</vt:lpwstr>
  </property>
</Properties>
</file>