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188" w:lineRule="auto"/>
        <w:ind w:left="142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333333"/>
          <w:spacing w:val="-4"/>
          <w:sz w:val="43"/>
          <w:szCs w:val="43"/>
        </w:rPr>
        <w:t xml:space="preserve">蔬园乡 </w:t>
      </w:r>
      <w:r>
        <w:rPr>
          <w:rFonts w:hint="eastAsia" w:ascii="微软雅黑" w:hAnsi="微软雅黑" w:eastAsia="微软雅黑" w:cs="微软雅黑"/>
          <w:color w:val="333333"/>
          <w:spacing w:val="-4"/>
          <w:sz w:val="43"/>
          <w:szCs w:val="43"/>
          <w:lang w:eastAsia="zh-CN"/>
        </w:rPr>
        <w:t>2022</w:t>
      </w:r>
      <w:r>
        <w:rPr>
          <w:rFonts w:ascii="微软雅黑" w:hAnsi="微软雅黑" w:eastAsia="微软雅黑" w:cs="微软雅黑"/>
          <w:color w:val="333333"/>
          <w:spacing w:val="-2"/>
          <w:sz w:val="43"/>
          <w:szCs w:val="43"/>
        </w:rPr>
        <w:t xml:space="preserve"> 年政府信息公开年报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514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position w:val="3"/>
          <w:sz w:val="31"/>
          <w:szCs w:val="31"/>
        </w:rPr>
        <w:t>一、总体情况</w:t>
      </w:r>
    </w:p>
    <w:p>
      <w:pPr>
        <w:spacing w:before="42" w:line="337" w:lineRule="auto"/>
        <w:ind w:left="29" w:right="9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我乡按照区政府统一部署，认真贯彻落实《中华人民共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和国政府信息公开条例》，</w:t>
      </w:r>
      <w:r>
        <w:rPr>
          <w:rFonts w:ascii="仿宋" w:hAnsi="仿宋" w:eastAsia="仿宋" w:cs="仿宋"/>
          <w:color w:val="333333"/>
          <w:spacing w:val="-3"/>
          <w:sz w:val="31"/>
          <w:szCs w:val="31"/>
        </w:rPr>
        <w:t xml:space="preserve">扎实推进政府信息公开工作。  </w:t>
      </w:r>
      <w:r>
        <w:rPr>
          <w:rFonts w:ascii="仿宋" w:hAnsi="仿宋" w:eastAsia="仿宋" w:cs="仿宋"/>
          <w:color w:val="333333"/>
          <w:spacing w:val="-1"/>
          <w:sz w:val="31"/>
          <w:szCs w:val="31"/>
        </w:rPr>
        <w:t>结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合我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乡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实际，积极开拓公开渠道，创新公开方式，依法保障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群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众知情权、参与权和监督权。进一步提高政府治理和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6"/>
          <w:sz w:val="31"/>
          <w:szCs w:val="31"/>
        </w:rPr>
        <w:t>政务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服</w:t>
      </w:r>
      <w:r>
        <w:rPr>
          <w:rFonts w:ascii="仿宋" w:hAnsi="仿宋" w:eastAsia="仿宋" w:cs="仿宋"/>
          <w:color w:val="333333"/>
          <w:spacing w:val="8"/>
          <w:sz w:val="31"/>
          <w:szCs w:val="31"/>
        </w:rPr>
        <w:t>务水平，建设服务型政府，增强人民群众获得感和满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1"/>
          <w:szCs w:val="31"/>
        </w:rPr>
        <w:t>意度。</w:t>
      </w:r>
    </w:p>
    <w:p>
      <w:pPr>
        <w:spacing w:before="104" w:line="336" w:lineRule="auto"/>
        <w:ind w:left="16" w:right="95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一是</w:t>
      </w:r>
      <w:r>
        <w:rPr>
          <w:rFonts w:ascii="仿宋" w:hAnsi="仿宋" w:eastAsia="仿宋" w:cs="仿宋"/>
          <w:color w:val="191919"/>
          <w:spacing w:val="2"/>
          <w:sz w:val="31"/>
          <w:szCs w:val="31"/>
        </w:rPr>
        <w:t>领导高度重视，健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全完善相关制度。 乡领导班子高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度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重视政府信息公开工作，多次在政府办公会上，指出政府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信</w:t>
      </w:r>
      <w:r>
        <w:rPr>
          <w:rFonts w:ascii="仿宋" w:hAnsi="仿宋" w:eastAsia="仿宋" w:cs="仿宋"/>
          <w:color w:val="191919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color w:val="191919"/>
          <w:spacing w:val="3"/>
          <w:sz w:val="31"/>
          <w:szCs w:val="31"/>
        </w:rPr>
        <w:t>公开工作的必要性和重要性。成立了由乡长任组长， 乡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领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导班子成员为副组长，各科室负责人为成员的信息公开工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作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协调小组。认真落实行政管理、人事管理、基建管理等各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5"/>
          <w:sz w:val="31"/>
          <w:szCs w:val="31"/>
        </w:rPr>
        <w:t>方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面的制度，保障政务公开工作走规范化之路。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7" w:lineRule="auto"/>
        <w:ind w:left="23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1"/>
          <w:sz w:val="31"/>
          <w:szCs w:val="31"/>
        </w:rPr>
        <w:t>二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是建立服务大厅，推进基层便民服务。按照便民利民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的要求，坚持把方便基层群众办事作为政务服务的出发点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和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落脚点，乡政府建设便民服务大厅，将劳动就业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、社会保险、 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社会救助、计划生育等纳入其中公开规范办理，为人民群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众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供优质便捷高效的服务，将便民服务向村屯延伸。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40" w:lineRule="auto"/>
        <w:ind w:left="29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-2"/>
          <w:sz w:val="31"/>
          <w:szCs w:val="31"/>
        </w:rPr>
        <w:t>三</w:t>
      </w:r>
      <w:r>
        <w:rPr>
          <w:rFonts w:ascii="仿宋" w:hAnsi="仿宋" w:eastAsia="仿宋" w:cs="仿宋"/>
          <w:color w:val="191919"/>
          <w:spacing w:val="-1"/>
          <w:sz w:val="31"/>
          <w:szCs w:val="31"/>
        </w:rPr>
        <w:t>是强化各方监督，严格落实工作。充分发挥人大代表、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代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表、新闻媒体的监督作用，强化社会监督。高度重视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人民</w:t>
      </w: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群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众监督，认真解决群众投诉反映的问题，坚持问政于</w:t>
      </w:r>
    </w:p>
    <w:p>
      <w:pPr>
        <w:sectPr>
          <w:pgSz w:w="11906" w:h="16839"/>
          <w:pgMar w:top="1419" w:right="1704" w:bottom="0" w:left="1785" w:header="0" w:footer="0" w:gutter="0"/>
          <w:cols w:space="720" w:num="1"/>
        </w:sectPr>
      </w:pPr>
    </w:p>
    <w:p>
      <w:pPr>
        <w:spacing w:before="185" w:line="343" w:lineRule="auto"/>
        <w:ind w:left="132" w:right="78" w:firstLine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2"/>
          <w:sz w:val="31"/>
          <w:szCs w:val="31"/>
        </w:rPr>
        <w:t>民</w:t>
      </w:r>
      <w:r>
        <w:rPr>
          <w:rFonts w:ascii="仿宋" w:hAnsi="仿宋" w:eastAsia="仿宋" w:cs="仿宋"/>
          <w:color w:val="191919"/>
          <w:spacing w:val="7"/>
          <w:sz w:val="31"/>
          <w:szCs w:val="31"/>
        </w:rPr>
        <w:t>、问需于民、问计于民。并不断研究改进和加强监督的方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-2"/>
          <w:sz w:val="31"/>
          <w:szCs w:val="31"/>
        </w:rPr>
        <w:t>式方法</w:t>
      </w:r>
      <w:r>
        <w:rPr>
          <w:rFonts w:ascii="仿宋" w:hAnsi="仿宋" w:eastAsia="仿宋" w:cs="仿宋"/>
          <w:color w:val="191919"/>
          <w:spacing w:val="-1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228" w:lineRule="auto"/>
        <w:ind w:left="7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、主动公开政府信息情况</w:t>
      </w: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6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一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263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192" w:line="559" w:lineRule="exact"/>
              <w:ind w:left="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本年新制作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before="192" w:line="559" w:lineRule="exact"/>
              <w:ind w:left="1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本年新公开</w:t>
            </w: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数</w:t>
            </w:r>
          </w:p>
          <w:p>
            <w:pPr>
              <w:spacing w:before="1" w:line="226" w:lineRule="auto"/>
              <w:ind w:left="9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1911" w:type="dxa"/>
            <w:vAlign w:val="top"/>
          </w:tcPr>
          <w:p>
            <w:pPr>
              <w:spacing w:before="192" w:line="559" w:lineRule="exact"/>
              <w:ind w:left="1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position w:val="18"/>
                <w:sz w:val="31"/>
                <w:szCs w:val="31"/>
              </w:rPr>
              <w:t>对外公开</w:t>
            </w:r>
            <w:r>
              <w:rPr>
                <w:rFonts w:ascii="仿宋" w:hAnsi="仿宋" w:eastAsia="仿宋" w:cs="仿宋"/>
                <w:color w:val="333333"/>
                <w:spacing w:val="5"/>
                <w:position w:val="18"/>
                <w:sz w:val="31"/>
                <w:szCs w:val="31"/>
              </w:rPr>
              <w:t>总</w:t>
            </w:r>
          </w:p>
          <w:p>
            <w:pPr>
              <w:spacing w:line="223" w:lineRule="auto"/>
              <w:ind w:left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08" w:line="222" w:lineRule="auto"/>
              <w:ind w:left="10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31"/>
                <w:szCs w:val="31"/>
              </w:rPr>
              <w:t>规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章</w:t>
            </w:r>
          </w:p>
        </w:tc>
        <w:tc>
          <w:tcPr>
            <w:tcW w:w="1782" w:type="dxa"/>
            <w:vAlign w:val="top"/>
          </w:tcPr>
          <w:p>
            <w:pPr>
              <w:spacing w:before="248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48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48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09" w:line="220" w:lineRule="auto"/>
              <w:ind w:left="5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规范性文件</w:t>
            </w:r>
          </w:p>
        </w:tc>
        <w:tc>
          <w:tcPr>
            <w:tcW w:w="1782" w:type="dxa"/>
            <w:vAlign w:val="top"/>
          </w:tcPr>
          <w:p>
            <w:pPr>
              <w:spacing w:before="250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50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0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0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五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630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11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5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spacing w:before="211" w:line="559" w:lineRule="exact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理决定数</w:t>
            </w:r>
          </w:p>
          <w:p>
            <w:pPr>
              <w:spacing w:before="1" w:line="226" w:lineRule="auto"/>
              <w:ind w:left="8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2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spacing w:before="259" w:line="187" w:lineRule="auto"/>
              <w:ind w:left="830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141" w:type="dxa"/>
            <w:vAlign w:val="top"/>
          </w:tcPr>
          <w:p>
            <w:pPr>
              <w:spacing w:before="253" w:line="192" w:lineRule="auto"/>
              <w:ind w:left="1010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9" w:line="187" w:lineRule="auto"/>
              <w:ind w:left="895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630" w:type="dxa"/>
            <w:vAlign w:val="top"/>
          </w:tcPr>
          <w:p>
            <w:pPr>
              <w:spacing w:before="212" w:line="562" w:lineRule="exact"/>
              <w:ind w:left="2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其他对外管理服</w:t>
            </w:r>
          </w:p>
          <w:p>
            <w:pPr>
              <w:spacing w:line="223" w:lineRule="auto"/>
              <w:ind w:left="8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务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事项</w:t>
            </w:r>
          </w:p>
        </w:tc>
        <w:tc>
          <w:tcPr>
            <w:tcW w:w="178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8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10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9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5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6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18"/>
                <w:sz w:val="31"/>
                <w:szCs w:val="31"/>
              </w:rPr>
              <w:t>二十条第 ( 六 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63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17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2141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年增/减</w:t>
            </w:r>
          </w:p>
        </w:tc>
        <w:tc>
          <w:tcPr>
            <w:tcW w:w="1911" w:type="dxa"/>
            <w:vAlign w:val="top"/>
          </w:tcPr>
          <w:p>
            <w:pPr>
              <w:spacing w:before="217" w:line="559" w:lineRule="exact"/>
              <w:ind w:left="1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理决定数</w:t>
            </w:r>
          </w:p>
          <w:p>
            <w:pPr>
              <w:spacing w:before="1" w:line="226" w:lineRule="auto"/>
              <w:ind w:left="8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6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spacing w:before="257" w:line="190" w:lineRule="auto"/>
              <w:ind w:left="83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16" w:line="237" w:lineRule="auto"/>
              <w:ind w:left="913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56" w:line="192" w:lineRule="auto"/>
              <w:ind w:left="891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630" w:type="dxa"/>
            <w:vAlign w:val="top"/>
          </w:tcPr>
          <w:p>
            <w:pPr>
              <w:spacing w:before="218" w:line="221" w:lineRule="auto"/>
              <w:ind w:left="6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spacing w:before="259" w:line="190" w:lineRule="auto"/>
              <w:ind w:left="839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217" w:line="236" w:lineRule="auto"/>
              <w:ind w:left="913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264" w:line="187" w:lineRule="auto"/>
              <w:ind w:left="896"/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219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-7"/>
                <w:sz w:val="31"/>
                <w:szCs w:val="31"/>
              </w:rPr>
              <w:t>二十条第 ( 八)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2630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220" w:line="559" w:lineRule="exact"/>
              <w:ind w:left="1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7"/>
                <w:sz w:val="31"/>
                <w:szCs w:val="31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一年项目</w:t>
            </w:r>
          </w:p>
          <w:p>
            <w:pPr>
              <w:spacing w:line="223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数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3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年增/减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405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630" w:type="dxa"/>
            <w:vAlign w:val="top"/>
          </w:tcPr>
          <w:p>
            <w:pPr>
              <w:spacing w:before="217" w:line="220" w:lineRule="auto"/>
              <w:ind w:left="2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行政事业性收费</w:t>
            </w:r>
          </w:p>
        </w:tc>
        <w:tc>
          <w:tcPr>
            <w:tcW w:w="1782" w:type="dxa"/>
            <w:vAlign w:val="top"/>
          </w:tcPr>
          <w:p>
            <w:pPr>
              <w:spacing w:before="258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4052" w:type="dxa"/>
            <w:vAlign w:val="top"/>
          </w:tcPr>
          <w:p>
            <w:pPr>
              <w:spacing w:before="258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464" w:type="dxa"/>
            <w:gridSpan w:val="3"/>
            <w:vAlign w:val="top"/>
          </w:tcPr>
          <w:p>
            <w:pPr>
              <w:spacing w:before="204" w:line="222" w:lineRule="auto"/>
              <w:ind w:left="28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二十条第 (九)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63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100" w:line="222" w:lineRule="auto"/>
              <w:ind w:left="6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信息内容</w:t>
            </w:r>
          </w:p>
        </w:tc>
        <w:tc>
          <w:tcPr>
            <w:tcW w:w="1782" w:type="dxa"/>
            <w:vAlign w:val="top"/>
          </w:tcPr>
          <w:p>
            <w:pPr>
              <w:spacing w:before="198" w:line="559" w:lineRule="exact"/>
              <w:ind w:left="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采购项目数</w:t>
            </w:r>
          </w:p>
          <w:p>
            <w:pPr>
              <w:spacing w:before="1" w:line="226" w:lineRule="auto"/>
              <w:ind w:left="7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量</w:t>
            </w:r>
          </w:p>
        </w:tc>
        <w:tc>
          <w:tcPr>
            <w:tcW w:w="405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2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采购总金额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30" w:type="dxa"/>
            <w:vAlign w:val="top"/>
          </w:tcPr>
          <w:p>
            <w:pPr>
              <w:spacing w:before="216" w:line="222" w:lineRule="auto"/>
              <w:ind w:left="3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政府集中采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购</w:t>
            </w:r>
          </w:p>
        </w:tc>
        <w:tc>
          <w:tcPr>
            <w:tcW w:w="1782" w:type="dxa"/>
            <w:vAlign w:val="top"/>
          </w:tcPr>
          <w:p>
            <w:pPr>
              <w:spacing w:before="257" w:line="192" w:lineRule="auto"/>
              <w:ind w:left="8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1</w:t>
            </w:r>
          </w:p>
        </w:tc>
        <w:tc>
          <w:tcPr>
            <w:tcW w:w="4052" w:type="dxa"/>
            <w:vAlign w:val="top"/>
          </w:tcPr>
          <w:p>
            <w:pPr>
              <w:spacing w:before="216" w:line="227" w:lineRule="auto"/>
              <w:ind w:left="1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45029.52 元</w:t>
            </w:r>
          </w:p>
        </w:tc>
      </w:tr>
    </w:tbl>
    <w:p>
      <w:pPr>
        <w:spacing w:before="177" w:line="228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color w:val="333333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收到和处理政府信息公开申请情况</w:t>
      </w:r>
    </w:p>
    <w:tbl>
      <w:tblPr>
        <w:tblStyle w:val="4"/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936"/>
        <w:gridCol w:w="687"/>
        <w:gridCol w:w="643"/>
        <w:gridCol w:w="644"/>
        <w:gridCol w:w="687"/>
        <w:gridCol w:w="813"/>
        <w:gridCol w:w="615"/>
        <w:gridCol w:w="61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65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1" w:line="338" w:lineRule="auto"/>
              <w:ind w:left="58" w:hanging="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3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19"/>
                <w:sz w:val="31"/>
                <w:szCs w:val="31"/>
              </w:rPr>
              <w:t>本列数据的勾稽关系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color w:val="333333"/>
                <w:spacing w:val="-16"/>
                <w:sz w:val="31"/>
                <w:szCs w:val="31"/>
              </w:rPr>
              <w:t>为</w:t>
            </w:r>
            <w:r>
              <w:rPr>
                <w:rFonts w:ascii="仿宋" w:hAnsi="仿宋" w:eastAsia="仿宋" w:cs="仿宋"/>
                <w:color w:val="333333"/>
                <w:spacing w:val="-11"/>
                <w:sz w:val="31"/>
                <w:szCs w:val="31"/>
              </w:rPr>
              <w:t>：第一项加第二项之和，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等于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第三项加第四项之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  </w:t>
            </w:r>
            <w:r>
              <w:rPr>
                <w:rFonts w:ascii="仿宋" w:hAnsi="仿宋" w:eastAsia="仿宋" w:cs="仿宋"/>
                <w:color w:val="333333"/>
                <w:spacing w:val="-30"/>
                <w:sz w:val="31"/>
                <w:szCs w:val="31"/>
              </w:rPr>
              <w:t>和</w:t>
            </w:r>
            <w:r>
              <w:rPr>
                <w:rFonts w:ascii="仿宋" w:hAnsi="仿宋" w:eastAsia="仿宋" w:cs="仿宋"/>
                <w:color w:val="333333"/>
                <w:spacing w:val="-28"/>
                <w:sz w:val="31"/>
                <w:szCs w:val="31"/>
              </w:rPr>
              <w:t xml:space="preserve"> )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spacing w:before="216" w:line="220" w:lineRule="auto"/>
              <w:ind w:left="16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申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请人情况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65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7" w:line="205" w:lineRule="auto"/>
              <w:ind w:left="13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9"/>
                <w:position w:val="1"/>
                <w:sz w:val="31"/>
                <w:szCs w:val="31"/>
              </w:rPr>
              <w:t xml:space="preserve">自 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>然 人</w:t>
            </w:r>
          </w:p>
        </w:tc>
        <w:tc>
          <w:tcPr>
            <w:tcW w:w="3402" w:type="dxa"/>
            <w:gridSpan w:val="5"/>
            <w:vAlign w:val="top"/>
          </w:tcPr>
          <w:p>
            <w:pPr>
              <w:spacing w:before="190" w:line="222" w:lineRule="auto"/>
              <w:ind w:left="5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人或其他组织</w:t>
            </w:r>
          </w:p>
        </w:tc>
        <w:tc>
          <w:tcPr>
            <w:tcW w:w="61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07" w:lineRule="auto"/>
              <w:ind w:left="1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6"/>
                <w:sz w:val="31"/>
                <w:szCs w:val="31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 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365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textDirection w:val="tbRlV"/>
            <w:vAlign w:val="top"/>
          </w:tcPr>
          <w:p>
            <w:pPr>
              <w:spacing w:before="154" w:line="211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商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业 企 业</w:t>
            </w:r>
          </w:p>
        </w:tc>
        <w:tc>
          <w:tcPr>
            <w:tcW w:w="644" w:type="dxa"/>
            <w:textDirection w:val="tbRlV"/>
            <w:vAlign w:val="top"/>
          </w:tcPr>
          <w:p>
            <w:pPr>
              <w:spacing w:before="154" w:line="216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科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研 机 构</w:t>
            </w:r>
          </w:p>
        </w:tc>
        <w:tc>
          <w:tcPr>
            <w:tcW w:w="687" w:type="dxa"/>
            <w:textDirection w:val="tbRlV"/>
            <w:vAlign w:val="top"/>
          </w:tcPr>
          <w:p>
            <w:pPr>
              <w:spacing w:before="173" w:line="213" w:lineRule="auto"/>
              <w:ind w:left="1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4"/>
                <w:sz w:val="31"/>
                <w:szCs w:val="31"/>
              </w:rPr>
              <w:t xml:space="preserve">社 会 公 益 组 </w:t>
            </w:r>
            <w:r>
              <w:rPr>
                <w:rFonts w:ascii="仿宋" w:hAnsi="仿宋" w:eastAsia="仿宋" w:cs="仿宋"/>
                <w:color w:val="333333"/>
                <w:spacing w:val="43"/>
                <w:sz w:val="31"/>
                <w:szCs w:val="31"/>
              </w:rPr>
              <w:t>织</w:t>
            </w:r>
          </w:p>
        </w:tc>
        <w:tc>
          <w:tcPr>
            <w:tcW w:w="81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101" w:line="340" w:lineRule="auto"/>
              <w:ind w:left="92" w:right="77" w:firstLine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服务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机构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34" w:line="214" w:lineRule="auto"/>
              <w:ind w:left="13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其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他</w:t>
            </w:r>
          </w:p>
        </w:tc>
        <w:tc>
          <w:tcPr>
            <w:tcW w:w="61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3658" w:type="dxa"/>
            <w:gridSpan w:val="2"/>
            <w:vAlign w:val="top"/>
          </w:tcPr>
          <w:p>
            <w:pPr>
              <w:spacing w:before="213" w:line="559" w:lineRule="exact"/>
              <w:ind w:left="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position w:val="17"/>
                <w:sz w:val="31"/>
                <w:szCs w:val="31"/>
              </w:rPr>
              <w:t>一、本年新收政府信息</w:t>
            </w:r>
            <w:r>
              <w:rPr>
                <w:rFonts w:ascii="仿宋" w:hAnsi="仿宋" w:eastAsia="仿宋" w:cs="仿宋"/>
                <w:color w:val="333333"/>
                <w:spacing w:val="5"/>
                <w:position w:val="17"/>
                <w:sz w:val="31"/>
                <w:szCs w:val="31"/>
              </w:rPr>
              <w:t>公</w:t>
            </w:r>
          </w:p>
          <w:p>
            <w:pPr>
              <w:spacing w:line="22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开申请数量</w:t>
            </w:r>
          </w:p>
        </w:tc>
        <w:tc>
          <w:tcPr>
            <w:tcW w:w="68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3658" w:type="dxa"/>
            <w:gridSpan w:val="2"/>
            <w:vAlign w:val="top"/>
          </w:tcPr>
          <w:p>
            <w:pPr>
              <w:spacing w:before="215" w:line="559" w:lineRule="exact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position w:val="18"/>
                <w:sz w:val="31"/>
                <w:szCs w:val="31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7"/>
                <w:position w:val="18"/>
                <w:sz w:val="31"/>
                <w:szCs w:val="31"/>
              </w:rPr>
              <w:t>、上年结转政府信息公</w:t>
            </w:r>
          </w:p>
          <w:p>
            <w:pPr>
              <w:spacing w:line="22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开申请数量</w:t>
            </w:r>
          </w:p>
        </w:tc>
        <w:tc>
          <w:tcPr>
            <w:tcW w:w="68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2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334" w:lineRule="auto"/>
              <w:ind w:left="50" w:right="29" w:firstLine="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>三、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度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办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理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结</w:t>
            </w:r>
          </w:p>
          <w:p>
            <w:pPr>
              <w:spacing w:line="222" w:lineRule="auto"/>
              <w:ind w:left="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果</w:t>
            </w:r>
          </w:p>
        </w:tc>
        <w:tc>
          <w:tcPr>
            <w:tcW w:w="2936" w:type="dxa"/>
            <w:vAlign w:val="top"/>
          </w:tcPr>
          <w:p>
            <w:pPr>
              <w:spacing w:before="218" w:line="222" w:lineRule="auto"/>
              <w:ind w:left="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 xml:space="preserve"> 一 ) 予以公开</w:t>
            </w:r>
          </w:p>
        </w:tc>
        <w:tc>
          <w:tcPr>
            <w:tcW w:w="687" w:type="dxa"/>
            <w:vAlign w:val="top"/>
          </w:tcPr>
          <w:p>
            <w:pPr>
              <w:spacing w:before="259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before="259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9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59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before="259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259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before="259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vAlign w:val="top"/>
          </w:tcPr>
          <w:p>
            <w:pPr>
              <w:spacing w:before="220" w:line="333" w:lineRule="auto"/>
              <w:ind w:left="32" w:right="30" w:hanging="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16"/>
                <w:sz w:val="31"/>
                <w:szCs w:val="31"/>
              </w:rPr>
              <w:t xml:space="preserve"> 二 ) 部分公开 ( 区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1"/>
                <w:sz w:val="31"/>
                <w:szCs w:val="31"/>
              </w:rPr>
              <w:t>分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处理的，只计这一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情形，不计其他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情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1"/>
                <w:sz w:val="31"/>
                <w:szCs w:val="31"/>
              </w:rPr>
              <w:t>形 )</w:t>
            </w:r>
          </w:p>
        </w:tc>
        <w:tc>
          <w:tcPr>
            <w:tcW w:w="6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177"/>
        <w:gridCol w:w="1758"/>
        <w:gridCol w:w="687"/>
        <w:gridCol w:w="644"/>
        <w:gridCol w:w="644"/>
        <w:gridCol w:w="687"/>
        <w:gridCol w:w="813"/>
        <w:gridCol w:w="616"/>
        <w:gridCol w:w="6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7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340" w:lineRule="auto"/>
              <w:ind w:left="36" w:right="184" w:hanging="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三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予公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开</w:t>
            </w:r>
          </w:p>
        </w:tc>
        <w:tc>
          <w:tcPr>
            <w:tcW w:w="1758" w:type="dxa"/>
            <w:vAlign w:val="top"/>
          </w:tcPr>
          <w:p>
            <w:pPr>
              <w:spacing w:before="217" w:line="559" w:lineRule="exact"/>
              <w:ind w:left="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position w:val="18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position w:val="18"/>
                <w:sz w:val="31"/>
                <w:szCs w:val="31"/>
              </w:rPr>
              <w:t>属于国家</w:t>
            </w:r>
          </w:p>
          <w:p>
            <w:pPr>
              <w:spacing w:before="1" w:line="223" w:lineRule="auto"/>
              <w:ind w:left="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秘密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06" w:line="334" w:lineRule="auto"/>
              <w:ind w:left="29" w:right="127" w:firstLine="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2.其他法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律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行政法规禁</w:t>
            </w:r>
          </w:p>
          <w:p>
            <w:pPr>
              <w:spacing w:line="222" w:lineRule="auto"/>
              <w:ind w:left="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止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公开</w:t>
            </w:r>
          </w:p>
        </w:tc>
        <w:tc>
          <w:tcPr>
            <w:tcW w:w="6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1" w:line="333" w:lineRule="auto"/>
              <w:ind w:left="37" w:right="127" w:firstLine="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-20"/>
                <w:sz w:val="31"/>
                <w:szCs w:val="31"/>
              </w:rPr>
              <w:t>.危及 “三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安全一稳</w:t>
            </w:r>
          </w:p>
          <w:p>
            <w:pPr>
              <w:spacing w:line="231" w:lineRule="auto"/>
              <w:ind w:left="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8"/>
                <w:sz w:val="31"/>
                <w:szCs w:val="31"/>
              </w:rPr>
              <w:t>定”</w:t>
            </w:r>
          </w:p>
        </w:tc>
        <w:tc>
          <w:tcPr>
            <w:tcW w:w="68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2" w:line="560" w:lineRule="exact"/>
              <w:ind w:left="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8"/>
                <w:sz w:val="31"/>
                <w:szCs w:val="31"/>
              </w:rPr>
              <w:t>4.保护第三</w:t>
            </w:r>
          </w:p>
          <w:p>
            <w:pPr>
              <w:spacing w:line="222" w:lineRule="auto"/>
              <w:ind w:left="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方合法权益</w:t>
            </w:r>
          </w:p>
        </w:tc>
        <w:tc>
          <w:tcPr>
            <w:tcW w:w="6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4" w:line="333" w:lineRule="auto"/>
              <w:ind w:left="73" w:right="127" w:hanging="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.属于三类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内部事务信</w:t>
            </w:r>
          </w:p>
          <w:p>
            <w:pPr>
              <w:spacing w:line="226" w:lineRule="auto"/>
              <w:ind w:left="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息</w:t>
            </w:r>
          </w:p>
        </w:tc>
        <w:tc>
          <w:tcPr>
            <w:tcW w:w="6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5" w:line="560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.属于四类</w:t>
            </w:r>
          </w:p>
          <w:p>
            <w:pPr>
              <w:spacing w:line="220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程性信息</w:t>
            </w:r>
          </w:p>
        </w:tc>
        <w:tc>
          <w:tcPr>
            <w:tcW w:w="68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7" w:line="559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.属于行政</w:t>
            </w:r>
          </w:p>
          <w:p>
            <w:pPr>
              <w:spacing w:line="223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执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法案卷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17" w:line="561" w:lineRule="exact"/>
              <w:ind w:left="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position w:val="19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.属于行政</w:t>
            </w:r>
          </w:p>
          <w:p>
            <w:pPr>
              <w:spacing w:line="223" w:lineRule="auto"/>
              <w:ind w:left="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查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询事项</w:t>
            </w:r>
          </w:p>
        </w:tc>
        <w:tc>
          <w:tcPr>
            <w:tcW w:w="687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101" w:line="341" w:lineRule="auto"/>
              <w:ind w:left="23" w:right="184" w:hanging="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四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无法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提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供</w:t>
            </w:r>
          </w:p>
        </w:tc>
        <w:tc>
          <w:tcPr>
            <w:tcW w:w="1758" w:type="dxa"/>
            <w:vAlign w:val="top"/>
          </w:tcPr>
          <w:p>
            <w:pPr>
              <w:spacing w:before="217" w:line="334" w:lineRule="auto"/>
              <w:ind w:left="44" w:right="127" w:firstLine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本机关不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掌握相关政</w:t>
            </w:r>
          </w:p>
          <w:p>
            <w:pPr>
              <w:spacing w:before="1" w:line="221" w:lineRule="auto"/>
              <w:ind w:left="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府信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息</w:t>
            </w:r>
          </w:p>
        </w:tc>
        <w:tc>
          <w:tcPr>
            <w:tcW w:w="6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220" w:line="407" w:lineRule="exact"/>
              <w:ind w:left="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2"/>
                <w:sz w:val="31"/>
                <w:szCs w:val="31"/>
              </w:rPr>
              <w:t>2.没有现</w:t>
            </w:r>
            <w:r>
              <w:rPr>
                <w:rFonts w:ascii="仿宋" w:hAnsi="仿宋" w:eastAsia="仿宋" w:cs="仿宋"/>
                <w:color w:val="333333"/>
                <w:spacing w:val="3"/>
                <w:position w:val="2"/>
                <w:sz w:val="31"/>
                <w:szCs w:val="31"/>
              </w:rPr>
              <w:t>成</w:t>
            </w:r>
          </w:p>
        </w:tc>
        <w:tc>
          <w:tcPr>
            <w:tcW w:w="687" w:type="dxa"/>
            <w:vAlign w:val="top"/>
          </w:tcPr>
          <w:p>
            <w:pPr>
              <w:spacing w:before="261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1" w:line="190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spacing w:before="26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76" w:bottom="0" w:left="175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73"/>
        <w:gridCol w:w="1759"/>
        <w:gridCol w:w="687"/>
        <w:gridCol w:w="644"/>
        <w:gridCol w:w="644"/>
        <w:gridCol w:w="687"/>
        <w:gridCol w:w="814"/>
        <w:gridCol w:w="616"/>
        <w:gridCol w:w="6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195" w:line="562" w:lineRule="exact"/>
              <w:ind w:left="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18"/>
                <w:sz w:val="31"/>
                <w:szCs w:val="31"/>
              </w:rPr>
              <w:t>信息需要另</w:t>
            </w:r>
          </w:p>
          <w:p>
            <w:pPr>
              <w:spacing w:line="220" w:lineRule="auto"/>
              <w:ind w:left="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制作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07" w:line="334" w:lineRule="auto"/>
              <w:ind w:left="31" w:right="126" w:firstLine="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31"/>
                <w:szCs w:val="31"/>
              </w:rPr>
              <w:t>3.补正后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申 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请内容仍不</w:t>
            </w:r>
          </w:p>
          <w:p>
            <w:pPr>
              <w:spacing w:before="1" w:line="223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3"/>
                <w:sz w:val="31"/>
                <w:szCs w:val="31"/>
              </w:rPr>
              <w:t>明</w:t>
            </w:r>
            <w:r>
              <w:rPr>
                <w:rFonts w:ascii="仿宋" w:hAnsi="仿宋" w:eastAsia="仿宋" w:cs="仿宋"/>
                <w:color w:val="333333"/>
                <w:spacing w:val="-12"/>
                <w:sz w:val="31"/>
                <w:szCs w:val="31"/>
              </w:rPr>
              <w:t>确</w:t>
            </w:r>
          </w:p>
        </w:tc>
        <w:tc>
          <w:tcPr>
            <w:tcW w:w="6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01" w:line="343" w:lineRule="auto"/>
              <w:ind w:left="31" w:right="182" w:hanging="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7"/>
                <w:sz w:val="31"/>
                <w:szCs w:val="31"/>
              </w:rPr>
              <w:t>( 五 )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不</w:t>
            </w: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予处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理</w:t>
            </w:r>
          </w:p>
        </w:tc>
        <w:tc>
          <w:tcPr>
            <w:tcW w:w="1759" w:type="dxa"/>
            <w:vAlign w:val="top"/>
          </w:tcPr>
          <w:p>
            <w:pPr>
              <w:spacing w:before="209" w:line="562" w:lineRule="exact"/>
              <w:ind w:left="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position w:val="19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3"/>
                <w:position w:val="19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2"/>
                <w:position w:val="19"/>
                <w:sz w:val="31"/>
                <w:szCs w:val="31"/>
              </w:rPr>
              <w:t>信访举报</w:t>
            </w:r>
          </w:p>
          <w:p>
            <w:pPr>
              <w:spacing w:line="220" w:lineRule="auto"/>
              <w:ind w:left="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投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诉类申请</w:t>
            </w:r>
          </w:p>
        </w:tc>
        <w:tc>
          <w:tcPr>
            <w:tcW w:w="68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2" w:line="239" w:lineRule="auto"/>
              <w:ind w:left="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2.重复申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请</w:t>
            </w:r>
          </w:p>
        </w:tc>
        <w:tc>
          <w:tcPr>
            <w:tcW w:w="687" w:type="dxa"/>
            <w:vAlign w:val="top"/>
          </w:tcPr>
          <w:p>
            <w:pPr>
              <w:spacing w:before="253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3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53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53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53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53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53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4" w:line="559" w:lineRule="exact"/>
              <w:ind w:left="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position w:val="19"/>
                <w:sz w:val="31"/>
                <w:szCs w:val="31"/>
              </w:rPr>
              <w:t>3.要求提</w:t>
            </w:r>
            <w:r>
              <w:rPr>
                <w:rFonts w:ascii="仿宋" w:hAnsi="仿宋" w:eastAsia="仿宋" w:cs="仿宋"/>
                <w:color w:val="333333"/>
                <w:position w:val="19"/>
                <w:sz w:val="31"/>
                <w:szCs w:val="31"/>
              </w:rPr>
              <w:t>供</w:t>
            </w:r>
          </w:p>
          <w:p>
            <w:pPr>
              <w:spacing w:line="221" w:lineRule="auto"/>
              <w:ind w:left="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公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开出版物</w:t>
            </w:r>
          </w:p>
        </w:tc>
        <w:tc>
          <w:tcPr>
            <w:tcW w:w="68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2" w:line="334" w:lineRule="auto"/>
              <w:ind w:left="74" w:right="126" w:hanging="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4.无正当理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2"/>
                <w:sz w:val="31"/>
                <w:szCs w:val="31"/>
              </w:rPr>
              <w:t>由大量</w:t>
            </w:r>
            <w:r>
              <w:rPr>
                <w:rFonts w:ascii="仿宋" w:hAnsi="仿宋" w:eastAsia="仿宋" w:cs="仿宋"/>
                <w:color w:val="333333"/>
                <w:spacing w:val="-1"/>
                <w:sz w:val="31"/>
                <w:szCs w:val="31"/>
              </w:rPr>
              <w:t>反复</w:t>
            </w:r>
          </w:p>
          <w:p>
            <w:pPr>
              <w:spacing w:line="220" w:lineRule="auto"/>
              <w:ind w:left="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21"/>
                <w:sz w:val="31"/>
                <w:szCs w:val="31"/>
              </w:rPr>
              <w:t>申请</w:t>
            </w:r>
          </w:p>
        </w:tc>
        <w:tc>
          <w:tcPr>
            <w:tcW w:w="6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10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before="219" w:line="333" w:lineRule="auto"/>
              <w:ind w:left="28" w:right="126" w:firstLine="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3"/>
                <w:sz w:val="31"/>
                <w:szCs w:val="31"/>
              </w:rPr>
              <w:t>.要求行政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0"/>
                <w:sz w:val="31"/>
                <w:szCs w:val="31"/>
              </w:rPr>
              <w:t>机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关确认或</w:t>
            </w: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10"/>
                <w:sz w:val="31"/>
                <w:szCs w:val="31"/>
              </w:rPr>
              <w:t>重</w:t>
            </w: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新出具已</w:t>
            </w:r>
          </w:p>
          <w:p>
            <w:pPr>
              <w:spacing w:before="1" w:line="221" w:lineRule="auto"/>
              <w:ind w:left="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获取信息</w:t>
            </w:r>
          </w:p>
        </w:tc>
        <w:tc>
          <w:tcPr>
            <w:tcW w:w="6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1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gridSpan w:val="2"/>
            <w:vAlign w:val="top"/>
          </w:tcPr>
          <w:p>
            <w:pPr>
              <w:spacing w:before="218" w:line="222" w:lineRule="auto"/>
              <w:ind w:left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-9"/>
                <w:sz w:val="31"/>
                <w:szCs w:val="31"/>
              </w:rPr>
              <w:t xml:space="preserve"> 六 ) 其他处理</w:t>
            </w:r>
          </w:p>
        </w:tc>
        <w:tc>
          <w:tcPr>
            <w:tcW w:w="687" w:type="dxa"/>
            <w:vAlign w:val="top"/>
          </w:tcPr>
          <w:p>
            <w:pPr>
              <w:spacing w:before="26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gridSpan w:val="2"/>
            <w:vAlign w:val="top"/>
          </w:tcPr>
          <w:p>
            <w:pPr>
              <w:spacing w:before="222" w:line="222" w:lineRule="auto"/>
              <w:ind w:left="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七 ) 总计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2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2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2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656" w:type="dxa"/>
            <w:gridSpan w:val="3"/>
            <w:vAlign w:val="top"/>
          </w:tcPr>
          <w:p>
            <w:pPr>
              <w:spacing w:before="220" w:line="235" w:lineRule="auto"/>
              <w:ind w:left="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四</w:t>
            </w:r>
            <w:r>
              <w:rPr>
                <w:rFonts w:ascii="仿宋" w:hAnsi="仿宋" w:eastAsia="仿宋" w:cs="仿宋"/>
                <w:color w:val="333333"/>
                <w:spacing w:val="5"/>
                <w:sz w:val="31"/>
                <w:szCs w:val="31"/>
              </w:rPr>
              <w:t>、结转下年度继续办理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spacing w:before="262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spacing w:before="262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814" w:type="dxa"/>
            <w:vAlign w:val="top"/>
          </w:tcPr>
          <w:p>
            <w:pPr>
              <w:spacing w:before="262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6" w:type="dxa"/>
            <w:vAlign w:val="top"/>
          </w:tcPr>
          <w:p>
            <w:pPr>
              <w:spacing w:before="262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1" w:type="dxa"/>
            <w:vAlign w:val="top"/>
          </w:tcPr>
          <w:p>
            <w:pPr>
              <w:spacing w:before="262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before="176" w:line="229" w:lineRule="auto"/>
        <w:ind w:left="10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3"/>
          <w:sz w:val="31"/>
          <w:szCs w:val="31"/>
        </w:rPr>
        <w:t>四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、政府信息公开行政复议、行政诉讼情况</w:t>
      </w: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599"/>
        <w:gridCol w:w="599"/>
        <w:gridCol w:w="599"/>
        <w:gridCol w:w="614"/>
        <w:gridCol w:w="3010"/>
        <w:gridCol w:w="302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19" w:type="dxa"/>
            <w:gridSpan w:val="5"/>
            <w:vAlign w:val="top"/>
          </w:tcPr>
          <w:p>
            <w:pPr>
              <w:spacing w:before="217" w:line="221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政复议</w:t>
            </w:r>
          </w:p>
        </w:tc>
        <w:tc>
          <w:tcPr>
            <w:tcW w:w="6030" w:type="dxa"/>
            <w:gridSpan w:val="2"/>
            <w:vAlign w:val="top"/>
          </w:tcPr>
          <w:p>
            <w:pPr>
              <w:spacing w:before="217" w:line="221" w:lineRule="auto"/>
              <w:ind w:left="23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6"/>
                <w:sz w:val="31"/>
                <w:szCs w:val="31"/>
              </w:rPr>
              <w:t>政诉讼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8" w:type="dxa"/>
            <w:vAlign w:val="top"/>
          </w:tcPr>
          <w:p>
            <w:pPr>
              <w:spacing w:before="198" w:line="224" w:lineRule="auto"/>
              <w:ind w:left="1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结</w:t>
            </w:r>
          </w:p>
        </w:tc>
        <w:tc>
          <w:tcPr>
            <w:tcW w:w="599" w:type="dxa"/>
            <w:vAlign w:val="top"/>
          </w:tcPr>
          <w:p>
            <w:pPr>
              <w:spacing w:before="198" w:line="224" w:lineRule="auto"/>
              <w:ind w:left="1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结</w:t>
            </w:r>
          </w:p>
        </w:tc>
        <w:tc>
          <w:tcPr>
            <w:tcW w:w="599" w:type="dxa"/>
            <w:vAlign w:val="top"/>
          </w:tcPr>
          <w:p>
            <w:pPr>
              <w:spacing w:before="198" w:line="225" w:lineRule="auto"/>
              <w:ind w:left="1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其</w:t>
            </w:r>
          </w:p>
        </w:tc>
        <w:tc>
          <w:tcPr>
            <w:tcW w:w="599" w:type="dxa"/>
            <w:vAlign w:val="top"/>
          </w:tcPr>
          <w:p>
            <w:pPr>
              <w:spacing w:before="199" w:line="222" w:lineRule="auto"/>
              <w:ind w:left="1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尚</w:t>
            </w:r>
          </w:p>
        </w:tc>
        <w:tc>
          <w:tcPr>
            <w:tcW w:w="614" w:type="dxa"/>
            <w:vAlign w:val="top"/>
          </w:tcPr>
          <w:p>
            <w:pPr>
              <w:spacing w:before="199" w:line="225" w:lineRule="auto"/>
              <w:ind w:left="1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总</w:t>
            </w:r>
          </w:p>
        </w:tc>
        <w:tc>
          <w:tcPr>
            <w:tcW w:w="3010" w:type="dxa"/>
            <w:vAlign w:val="top"/>
          </w:tcPr>
          <w:p>
            <w:pPr>
              <w:spacing w:before="199" w:line="222" w:lineRule="auto"/>
              <w:ind w:left="2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31"/>
                <w:szCs w:val="31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8"/>
                <w:sz w:val="31"/>
                <w:szCs w:val="31"/>
              </w:rPr>
              <w:t>经复议直接起诉</w:t>
            </w:r>
          </w:p>
        </w:tc>
        <w:tc>
          <w:tcPr>
            <w:tcW w:w="3020" w:type="dxa"/>
            <w:vAlign w:val="top"/>
          </w:tcPr>
          <w:p>
            <w:pPr>
              <w:spacing w:before="199" w:line="222" w:lineRule="auto"/>
              <w:ind w:left="7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31"/>
                <w:szCs w:val="31"/>
              </w:rPr>
              <w:t>复议后起诉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431" w:bottom="0" w:left="141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4"/>
        <w:gridCol w:w="599"/>
        <w:gridCol w:w="599"/>
        <w:gridCol w:w="599"/>
        <w:gridCol w:w="599"/>
        <w:gridCol w:w="614"/>
        <w:gridCol w:w="599"/>
        <w:gridCol w:w="599"/>
        <w:gridCol w:w="599"/>
        <w:gridCol w:w="59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609" w:type="dxa"/>
            <w:textDirection w:val="tbRlV"/>
            <w:vAlign w:val="top"/>
          </w:tcPr>
          <w:p>
            <w:pPr>
              <w:spacing w:before="131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9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7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他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8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2"/>
                <w:sz w:val="31"/>
                <w:szCs w:val="31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39"/>
                <w:sz w:val="31"/>
                <w:szCs w:val="31"/>
              </w:rPr>
              <w:t xml:space="preserve"> 审 结</w:t>
            </w:r>
          </w:p>
        </w:tc>
        <w:tc>
          <w:tcPr>
            <w:tcW w:w="614" w:type="dxa"/>
            <w:vAlign w:val="top"/>
          </w:tcPr>
          <w:p>
            <w:pPr>
              <w:spacing w:before="196" w:line="222" w:lineRule="auto"/>
              <w:ind w:left="1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计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6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5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3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他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3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未 审 结</w:t>
            </w:r>
          </w:p>
        </w:tc>
        <w:tc>
          <w:tcPr>
            <w:tcW w:w="614" w:type="dxa"/>
            <w:textDirection w:val="tbRlV"/>
            <w:vAlign w:val="top"/>
          </w:tcPr>
          <w:p>
            <w:pPr>
              <w:spacing w:before="139" w:line="207" w:lineRule="auto"/>
              <w:ind w:left="7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总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计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1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维 持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30" w:line="212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结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果 纠 正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29" w:line="214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他 结 果</w:t>
            </w:r>
          </w:p>
        </w:tc>
        <w:tc>
          <w:tcPr>
            <w:tcW w:w="599" w:type="dxa"/>
            <w:textDirection w:val="tbRlV"/>
            <w:vAlign w:val="top"/>
          </w:tcPr>
          <w:p>
            <w:pPr>
              <w:spacing w:before="129" w:line="21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46"/>
                <w:sz w:val="31"/>
                <w:szCs w:val="31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41"/>
                <w:sz w:val="31"/>
                <w:szCs w:val="31"/>
              </w:rPr>
              <w:t xml:space="preserve"> 未 审 结</w:t>
            </w:r>
          </w:p>
        </w:tc>
        <w:tc>
          <w:tcPr>
            <w:tcW w:w="623" w:type="dxa"/>
            <w:textDirection w:val="tbRlV"/>
            <w:vAlign w:val="top"/>
          </w:tcPr>
          <w:p>
            <w:pPr>
              <w:spacing w:before="144" w:line="207" w:lineRule="auto"/>
              <w:ind w:left="7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pacing w:val="34"/>
                <w:sz w:val="31"/>
                <w:szCs w:val="31"/>
              </w:rPr>
              <w:t xml:space="preserve">总 </w:t>
            </w:r>
            <w:r>
              <w:rPr>
                <w:rFonts w:ascii="仿宋" w:hAnsi="仿宋" w:eastAsia="仿宋" w:cs="仿宋"/>
                <w:color w:val="333333"/>
                <w:spacing w:val="33"/>
                <w:sz w:val="31"/>
                <w:szCs w:val="31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09" w:type="dxa"/>
            <w:vAlign w:val="top"/>
          </w:tcPr>
          <w:p>
            <w:pPr>
              <w:spacing w:before="260" w:line="190" w:lineRule="auto"/>
              <w:ind w:left="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60" w:line="190" w:lineRule="auto"/>
              <w:ind w:left="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60" w:line="190" w:lineRule="auto"/>
              <w:ind w:left="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60" w:line="190" w:lineRule="auto"/>
              <w:ind w:left="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60" w:line="190" w:lineRule="auto"/>
              <w:ind w:left="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333333"/>
                <w:sz w:val="31"/>
                <w:szCs w:val="31"/>
              </w:rPr>
              <w:t>0</w:t>
            </w:r>
          </w:p>
        </w:tc>
      </w:tr>
    </w:tbl>
    <w:p>
      <w:pPr>
        <w:spacing w:before="177" w:line="414" w:lineRule="exact"/>
        <w:ind w:left="9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12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color w:val="333333"/>
          <w:spacing w:val="8"/>
          <w:position w:val="1"/>
          <w:sz w:val="31"/>
          <w:szCs w:val="31"/>
        </w:rPr>
        <w:t>、存在的主要问题及改进情况</w:t>
      </w:r>
    </w:p>
    <w:p>
      <w:pPr>
        <w:spacing w:before="142" w:line="334" w:lineRule="auto"/>
        <w:ind w:left="396" w:right="370" w:firstLine="658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191919"/>
          <w:spacing w:val="2"/>
          <w:sz w:val="31"/>
          <w:szCs w:val="31"/>
          <w:lang w:eastAsia="zh-CN"/>
        </w:rPr>
        <w:t>2022</w:t>
      </w:r>
      <w:r>
        <w:rPr>
          <w:rFonts w:ascii="仿宋" w:hAnsi="仿宋" w:eastAsia="仿宋" w:cs="仿宋"/>
          <w:color w:val="191919"/>
          <w:spacing w:val="2"/>
          <w:sz w:val="31"/>
          <w:szCs w:val="31"/>
        </w:rPr>
        <w:t xml:space="preserve"> 年，我乡政务公开工作在</w:t>
      </w:r>
      <w:r>
        <w:rPr>
          <w:rFonts w:ascii="仿宋" w:hAnsi="仿宋" w:eastAsia="仿宋" w:cs="仿宋"/>
          <w:color w:val="191919"/>
          <w:spacing w:val="1"/>
          <w:sz w:val="31"/>
          <w:szCs w:val="31"/>
        </w:rPr>
        <w:t>上级政府的指导下，虽然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1"/>
          <w:sz w:val="31"/>
          <w:szCs w:val="31"/>
        </w:rPr>
        <w:t>取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得了一定的成效，但也清晰的认识到，工作中还存在很多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8"/>
          <w:sz w:val="31"/>
          <w:szCs w:val="31"/>
        </w:rPr>
        <w:t>不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足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:一是主动公开意识不强、信息公开不及时；二是适合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color w:val="191919"/>
          <w:spacing w:val="10"/>
          <w:sz w:val="31"/>
          <w:szCs w:val="31"/>
        </w:rPr>
        <w:t>层</w:t>
      </w:r>
      <w:r>
        <w:rPr>
          <w:rFonts w:ascii="仿宋" w:hAnsi="仿宋" w:eastAsia="仿宋" w:cs="仿宋"/>
          <w:color w:val="191919"/>
          <w:spacing w:val="8"/>
          <w:sz w:val="31"/>
          <w:szCs w:val="31"/>
        </w:rPr>
        <w:t>的公开方式还需进一步拓展。</w:t>
      </w:r>
    </w:p>
    <w:p>
      <w:pPr>
        <w:spacing w:before="5" w:line="316" w:lineRule="auto"/>
        <w:ind w:left="945" w:right="286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9"/>
          <w:sz w:val="31"/>
          <w:szCs w:val="31"/>
        </w:rPr>
        <w:t>六、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下一步为了更好打造阳光、透明基层政府，我乡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将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继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续加大对《中华人民共和国政府信息公开条例》学习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彻力度，使乡机关全体人员掌握政府信息公开最新规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6"/>
          <w:sz w:val="31"/>
          <w:szCs w:val="31"/>
        </w:rPr>
        <w:t>定，</w:t>
      </w:r>
      <w:r>
        <w:rPr>
          <w:rFonts w:ascii="仿宋" w:hAnsi="仿宋" w:eastAsia="仿宋" w:cs="仿宋"/>
          <w:color w:val="191919"/>
          <w:spacing w:val="3"/>
          <w:sz w:val="31"/>
          <w:szCs w:val="31"/>
        </w:rPr>
        <w:t>树立主动公开的良好意识；不断创新政务公开方式，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16"/>
          <w:sz w:val="31"/>
          <w:szCs w:val="31"/>
        </w:rPr>
        <w:t>深</w:t>
      </w:r>
      <w:r>
        <w:rPr>
          <w:rFonts w:ascii="仿宋" w:hAnsi="仿宋" w:eastAsia="仿宋" w:cs="仿宋"/>
          <w:color w:val="191919"/>
          <w:spacing w:val="9"/>
          <w:sz w:val="31"/>
          <w:szCs w:val="31"/>
        </w:rPr>
        <w:t>化公开内容，丰富公开形式，畅通政府和群众沟通渠</w:t>
      </w:r>
      <w:r>
        <w:rPr>
          <w:rFonts w:ascii="仿宋" w:hAnsi="仿宋" w:eastAsia="仿宋" w:cs="仿宋"/>
          <w:color w:val="19191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191919"/>
          <w:spacing w:val="-5"/>
          <w:sz w:val="31"/>
          <w:szCs w:val="31"/>
        </w:rPr>
        <w:t>道</w:t>
      </w:r>
      <w:r>
        <w:rPr>
          <w:rFonts w:ascii="仿宋" w:hAnsi="仿宋" w:eastAsia="仿宋" w:cs="仿宋"/>
          <w:color w:val="191919"/>
          <w:spacing w:val="-3"/>
          <w:sz w:val="31"/>
          <w:szCs w:val="31"/>
        </w:rPr>
        <w:t>。</w:t>
      </w:r>
    </w:p>
    <w:p>
      <w:pPr>
        <w:spacing w:before="171" w:line="279" w:lineRule="auto"/>
        <w:ind w:left="951" w:right="4614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191919"/>
          <w:spacing w:val="14"/>
          <w:sz w:val="31"/>
          <w:szCs w:val="31"/>
        </w:rPr>
        <w:t>六</w:t>
      </w:r>
      <w:r>
        <w:rPr>
          <w:rFonts w:ascii="仿宋" w:hAnsi="仿宋" w:eastAsia="仿宋" w:cs="仿宋"/>
          <w:color w:val="191919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其他需要报告的事项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无</w:t>
      </w:r>
    </w:p>
    <w:sectPr>
      <w:pgSz w:w="11906" w:h="16839"/>
      <w:pgMar w:top="1431" w:right="1431" w:bottom="0" w:left="14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yOGJiZjVlYjZhNjc4ZWU5ZDE4M2E0MmQ0NDQxMDgifQ=="/>
  </w:docVars>
  <w:rsids>
    <w:rsidRoot w:val="00000000"/>
    <w:rsid w:val="3B854432"/>
    <w:rsid w:val="5FFE1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1645</Words>
  <Characters>1675</Characters>
  <TotalTime>1</TotalTime>
  <ScaleCrop>false</ScaleCrop>
  <LinksUpToDate>false</LinksUpToDate>
  <CharactersWithSpaces>1825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2021-01-29T13:14:00Z</dcterms:created>
  <dc:creator>罗群</dc:creator>
  <cp:lastModifiedBy>拥抱梦想</cp:lastModifiedBy>
  <dcterms:modified xsi:type="dcterms:W3CDTF">2023-01-31T12:31:45Z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2023-01-31T20:29:58Z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0F9A396AAFA84B09A86075DD1493C850</vt:lpwstr>
  </property>
</Properties>
</file>